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0B6FA040" w:rsidR="00761957" w:rsidRPr="00F12651" w:rsidRDefault="00B372FC" w:rsidP="00C1440B">
      <w:pPr>
        <w:jc w:val="both"/>
        <w:rPr>
          <w:rFonts w:asciiTheme="majorHAnsi" w:hAnsiTheme="majorHAnsi" w:cstheme="minorHAnsi"/>
          <w:b/>
          <w:bCs/>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B24150" w:rsidRPr="00B24150">
        <w:rPr>
          <w:rFonts w:asciiTheme="majorHAnsi" w:hAnsiTheme="majorHAnsi" w:cstheme="minorHAnsi"/>
          <w:b/>
          <w:bCs/>
        </w:rPr>
        <w:t>BRACBANK/Proc/RFQ/Y25/2</w:t>
      </w:r>
      <w:r w:rsidR="00DD0392">
        <w:rPr>
          <w:rFonts w:asciiTheme="majorHAnsi" w:hAnsiTheme="majorHAnsi" w:cstheme="minorHAnsi"/>
          <w:b/>
          <w:bCs/>
        </w:rPr>
        <w:t>95</w:t>
      </w:r>
      <w:r w:rsidR="00B24150" w:rsidRPr="00B24150">
        <w:rPr>
          <w:rFonts w:asciiTheme="majorHAnsi" w:hAnsiTheme="majorHAnsi" w:cstheme="minorHAnsi"/>
          <w:b/>
          <w:bCs/>
        </w:rPr>
        <w:t xml:space="preserve"> </w:t>
      </w:r>
      <w:r w:rsidR="00233D32" w:rsidRPr="00B71CB6">
        <w:rPr>
          <w:rFonts w:asciiTheme="majorHAnsi" w:hAnsiTheme="majorHAnsi" w:cstheme="minorHAnsi"/>
          <w:b/>
          <w:bCs/>
          <w:color w:val="000000" w:themeColor="text1"/>
        </w:rPr>
        <w:t>(</w:t>
      </w:r>
      <w:r w:rsidR="00F12651" w:rsidRPr="00B71CB6">
        <w:rPr>
          <w:rFonts w:asciiTheme="majorHAnsi" w:hAnsiTheme="majorHAnsi" w:cstheme="minorHAnsi"/>
          <w:b/>
          <w:bCs/>
          <w:color w:val="000000" w:themeColor="text1"/>
        </w:rPr>
        <w:t xml:space="preserve">RFI </w:t>
      </w:r>
      <w:r w:rsidR="00B440EA" w:rsidRPr="00B71CB6">
        <w:rPr>
          <w:rFonts w:asciiTheme="majorHAnsi" w:hAnsiTheme="majorHAnsi" w:cstheme="minorHAnsi"/>
          <w:b/>
          <w:bCs/>
          <w:color w:val="000000" w:themeColor="text1"/>
        </w:rPr>
        <w:t>-</w:t>
      </w:r>
      <w:r w:rsidR="00F41CE3" w:rsidRPr="00F41CE3">
        <w:rPr>
          <w:rFonts w:asciiTheme="majorHAnsi" w:hAnsiTheme="majorHAnsi" w:cstheme="minorHAnsi"/>
          <w:b/>
          <w:bCs/>
          <w:color w:val="000000" w:themeColor="text1"/>
        </w:rPr>
        <w:t>200000</w:t>
      </w:r>
      <w:r w:rsidR="008309EF">
        <w:rPr>
          <w:rFonts w:asciiTheme="majorHAnsi" w:hAnsiTheme="majorHAnsi" w:cstheme="minorHAnsi"/>
          <w:b/>
          <w:bCs/>
          <w:color w:val="000000" w:themeColor="text1"/>
        </w:rPr>
        <w:t>2940</w:t>
      </w:r>
      <w:r w:rsidR="00233D32" w:rsidRPr="00B71CB6">
        <w:rPr>
          <w:rFonts w:asciiTheme="majorHAnsi" w:hAnsiTheme="majorHAnsi" w:cstheme="minorHAnsi"/>
          <w:b/>
          <w:bCs/>
          <w:color w:val="000000" w:themeColor="text1"/>
        </w:rPr>
        <w:t>)</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652788D1" w:rsidR="009F6104" w:rsidRPr="00F12651" w:rsidRDefault="00924904" w:rsidP="00C1440B">
      <w:pPr>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D0392">
        <w:rPr>
          <w:rFonts w:asciiTheme="majorHAnsi" w:hAnsiTheme="majorHAnsi" w:cstheme="minorHAnsi"/>
          <w:b/>
          <w:bCs/>
        </w:rPr>
        <w:t>15</w:t>
      </w:r>
      <w:r w:rsidR="006F3A90" w:rsidRPr="00DD0392">
        <w:rPr>
          <w:rFonts w:asciiTheme="majorHAnsi" w:hAnsiTheme="majorHAnsi" w:cstheme="minorHAnsi"/>
          <w:b/>
          <w:bCs/>
          <w:vertAlign w:val="superscript"/>
        </w:rPr>
        <w:t>th</w:t>
      </w:r>
      <w:r w:rsidR="006F3A90">
        <w:rPr>
          <w:rFonts w:asciiTheme="majorHAnsi" w:hAnsiTheme="majorHAnsi" w:cstheme="minorHAnsi"/>
          <w:b/>
          <w:bCs/>
        </w:rPr>
        <w:t xml:space="preserve"> </w:t>
      </w:r>
      <w:r w:rsidR="00D446FD">
        <w:rPr>
          <w:rFonts w:asciiTheme="majorHAnsi" w:hAnsiTheme="majorHAnsi" w:cstheme="minorHAnsi"/>
          <w:b/>
          <w:bCs/>
        </w:rPr>
        <w:t>September</w:t>
      </w:r>
      <w:r w:rsidR="0060160A">
        <w:rPr>
          <w:rFonts w:asciiTheme="majorHAnsi" w:hAnsiTheme="majorHAnsi" w:cstheme="minorHAnsi"/>
          <w:b/>
          <w:bCs/>
        </w:rPr>
        <w:t xml:space="preserve"> </w:t>
      </w:r>
      <w:r w:rsidR="00D446FD">
        <w:rPr>
          <w:rFonts w:asciiTheme="majorHAnsi" w:hAnsiTheme="majorHAnsi" w:cstheme="minorHAnsi"/>
          <w:b/>
          <w:bCs/>
        </w:rPr>
        <w:t>,</w:t>
      </w:r>
      <w:r w:rsidR="00503742" w:rsidRPr="00503742">
        <w:rPr>
          <w:rFonts w:asciiTheme="majorHAnsi" w:hAnsiTheme="majorHAnsi" w:cstheme="minorHAnsi"/>
          <w:b/>
          <w:bCs/>
        </w:rPr>
        <w:t>202</w:t>
      </w:r>
      <w:r w:rsidR="00055C8F">
        <w:rPr>
          <w:rFonts w:asciiTheme="majorHAnsi" w:hAnsiTheme="majorHAnsi" w:cstheme="minorHAnsi"/>
          <w:b/>
          <w:bCs/>
        </w:rPr>
        <w:t>5</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3564CF95"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DD0392" w:rsidRPr="00DD0392">
        <w:rPr>
          <w:rFonts w:asciiTheme="majorHAnsi" w:hAnsiTheme="majorHAnsi" w:cstheme="minorHAnsi"/>
          <w:b/>
          <w:bCs/>
        </w:rPr>
        <w:t>Automated Audit Tool Solution- BRAC Bank PLC</w:t>
      </w:r>
      <w:r w:rsidR="00DD0392">
        <w:rPr>
          <w:rFonts w:asciiTheme="majorHAnsi" w:hAnsiTheme="majorHAnsi" w:cstheme="minorHAnsi"/>
          <w:b/>
          <w:bCs/>
        </w:rPr>
        <w:t xml:space="preserve">. </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53CE6973"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w:t>
      </w:r>
      <w:r w:rsidR="005E7BC9">
        <w:rPr>
          <w:rFonts w:asciiTheme="majorHAnsi" w:hAnsiTheme="majorHAnsi" w:cstheme="minorHAnsi"/>
          <w:sz w:val="22"/>
          <w:szCs w:val="22"/>
        </w:rPr>
        <w:t>technical</w:t>
      </w:r>
      <w:r w:rsidR="00055C8F">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22DD3C12" w14:textId="3322459D" w:rsidR="00F72800" w:rsidRDefault="00613F76"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1: </w:t>
      </w:r>
      <w:r w:rsidR="00BA363B" w:rsidRPr="00F12651">
        <w:rPr>
          <w:rFonts w:asciiTheme="majorHAnsi" w:hAnsiTheme="majorHAnsi" w:cstheme="minorHAnsi"/>
          <w:sz w:val="22"/>
          <w:szCs w:val="22"/>
        </w:rPr>
        <w:t xml:space="preserve">Scope of work </w:t>
      </w:r>
    </w:p>
    <w:p w14:paraId="71938946" w14:textId="05763756" w:rsidR="004F510F" w:rsidRPr="004F510F" w:rsidRDefault="004F510F" w:rsidP="004F510F">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w:t>
      </w:r>
      <w:r w:rsidR="00BB4640">
        <w:rPr>
          <w:rFonts w:asciiTheme="majorHAnsi" w:hAnsiTheme="majorHAnsi" w:cstheme="minorHAnsi"/>
          <w:sz w:val="22"/>
          <w:szCs w:val="22"/>
        </w:rPr>
        <w:t>2</w:t>
      </w:r>
      <w:r>
        <w:rPr>
          <w:rFonts w:asciiTheme="majorHAnsi" w:hAnsiTheme="majorHAnsi" w:cstheme="minorHAnsi"/>
          <w:sz w:val="22"/>
          <w:szCs w:val="22"/>
        </w:rPr>
        <w:t>: Supplier Declaration Form</w:t>
      </w:r>
    </w:p>
    <w:p w14:paraId="0814590A" w14:textId="577D8486" w:rsidR="004F510F" w:rsidRDefault="00154F10" w:rsidP="004F510F">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w:t>
      </w:r>
      <w:r w:rsidR="00BB4640">
        <w:rPr>
          <w:rFonts w:asciiTheme="majorHAnsi" w:hAnsiTheme="majorHAnsi" w:cstheme="minorHAnsi"/>
          <w:sz w:val="22"/>
          <w:szCs w:val="22"/>
        </w:rPr>
        <w:t>3</w:t>
      </w:r>
      <w:r w:rsidRPr="00F12651">
        <w:rPr>
          <w:rFonts w:asciiTheme="majorHAnsi" w:hAnsiTheme="majorHAnsi" w:cstheme="minorHAnsi"/>
          <w:sz w:val="22"/>
          <w:szCs w:val="22"/>
        </w:rPr>
        <w:t>: Participation Manual</w:t>
      </w:r>
    </w:p>
    <w:p w14:paraId="429E7C67" w14:textId="3BB743B2" w:rsidR="00736FDC" w:rsidRDefault="00736FDC" w:rsidP="00736FDC">
      <w:pPr>
        <w:pStyle w:val="Default"/>
        <w:ind w:left="360"/>
        <w:jc w:val="both"/>
        <w:rPr>
          <w:rFonts w:asciiTheme="majorHAnsi" w:hAnsiTheme="majorHAnsi" w:cstheme="minorHAnsi"/>
          <w:sz w:val="22"/>
          <w:szCs w:val="22"/>
        </w:rPr>
      </w:pP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5EC8E0FF"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w:t>
      </w:r>
      <w:r w:rsidR="00DD0392" w:rsidRPr="00F12651">
        <w:rPr>
          <w:rFonts w:asciiTheme="majorHAnsi" w:hAnsiTheme="majorHAnsi" w:cstheme="minorHAnsi"/>
          <w:sz w:val="22"/>
          <w:szCs w:val="22"/>
        </w:rPr>
        <w:t>above</w:t>
      </w:r>
      <w:r w:rsidR="00DD0392">
        <w:rPr>
          <w:rFonts w:asciiTheme="majorHAnsi" w:hAnsiTheme="majorHAnsi" w:cstheme="minorHAnsi"/>
          <w:sz w:val="22"/>
          <w:szCs w:val="22"/>
        </w:rPr>
        <w:t>-mentioned</w:t>
      </w:r>
      <w:r w:rsidRPr="00F12651">
        <w:rPr>
          <w:rFonts w:asciiTheme="majorHAnsi" w:hAnsiTheme="majorHAnsi" w:cstheme="minorHAnsi"/>
          <w:sz w:val="22"/>
          <w:szCs w:val="22"/>
        </w:rPr>
        <w:t xml:space="preserve"> documents has got direct bearing on the </w:t>
      </w:r>
      <w:r w:rsidR="0060160A">
        <w:rPr>
          <w:rFonts w:asciiTheme="majorHAnsi" w:hAnsiTheme="majorHAnsi" w:cstheme="minorHAnsi"/>
          <w:sz w:val="22"/>
          <w:szCs w:val="22"/>
        </w:rPr>
        <w:t>commercial</w:t>
      </w:r>
      <w:r w:rsidRPr="00F12651">
        <w:rPr>
          <w:rFonts w:asciiTheme="majorHAnsi" w:hAnsiTheme="majorHAnsi" w:cstheme="minorHAnsi"/>
          <w:sz w:val="22"/>
          <w:szCs w:val="22"/>
        </w:rPr>
        <w:t xml:space="preserve">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0D7CAC9C"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has </w:t>
      </w:r>
      <w:r w:rsidR="00AB260E" w:rsidRPr="00503742">
        <w:rPr>
          <w:rFonts w:asciiTheme="majorHAnsi" w:hAnsiTheme="majorHAnsi" w:cstheme="minorHAnsi"/>
          <w:b/>
          <w:highlight w:val="yellow"/>
        </w:rPr>
        <w:t xml:space="preserve">to submit their </w:t>
      </w:r>
      <w:r w:rsidR="006F3A90">
        <w:rPr>
          <w:rFonts w:asciiTheme="majorHAnsi" w:hAnsiTheme="majorHAnsi" w:cstheme="minorHAnsi"/>
          <w:b/>
          <w:highlight w:val="yellow"/>
        </w:rPr>
        <w:t>technical</w:t>
      </w:r>
      <w:r w:rsidR="005467F9">
        <w:rPr>
          <w:rFonts w:asciiTheme="majorHAnsi" w:hAnsiTheme="majorHAnsi" w:cstheme="minorHAnsi"/>
          <w:b/>
          <w:highlight w:val="yellow"/>
        </w:rPr>
        <w:t xml:space="preserve"> </w:t>
      </w:r>
      <w:r w:rsidR="00AB260E" w:rsidRPr="00503742">
        <w:rPr>
          <w:rFonts w:asciiTheme="majorHAnsi" w:hAnsiTheme="majorHAnsi" w:cstheme="minorHAnsi"/>
          <w:b/>
          <w:highlight w:val="yellow"/>
        </w:rPr>
        <w:t xml:space="preserve">bid </w:t>
      </w:r>
      <w:r w:rsidR="00850328" w:rsidRPr="00503742">
        <w:rPr>
          <w:rFonts w:asciiTheme="majorHAnsi" w:hAnsiTheme="majorHAnsi" w:cstheme="minorHAnsi"/>
          <w:b/>
          <w:highlight w:val="yellow"/>
        </w:rPr>
        <w:t xml:space="preserve">in </w:t>
      </w:r>
      <w:r w:rsidR="002C72A4" w:rsidRPr="00503742">
        <w:rPr>
          <w:rFonts w:asciiTheme="majorHAnsi" w:hAnsiTheme="majorHAnsi" w:cstheme="minorHAnsi"/>
          <w:b/>
          <w:highlight w:val="yellow"/>
        </w:rPr>
        <w:t xml:space="preserve">BRAC Bank </w:t>
      </w:r>
      <w:r w:rsidR="00850328" w:rsidRPr="00503742">
        <w:rPr>
          <w:rFonts w:asciiTheme="majorHAnsi" w:hAnsiTheme="majorHAnsi" w:cstheme="minorHAnsi"/>
          <w:b/>
          <w:highlight w:val="yellow"/>
        </w:rPr>
        <w:t>Fusion Portal</w:t>
      </w:r>
      <w:r w:rsidR="00AB260E" w:rsidRPr="00503742">
        <w:rPr>
          <w:rFonts w:asciiTheme="majorHAnsi" w:hAnsiTheme="majorHAnsi" w:cstheme="minorHAnsi"/>
          <w:b/>
          <w:highlight w:val="yellow"/>
        </w:rPr>
        <w:t xml:space="preserve"> by</w:t>
      </w:r>
      <w:r w:rsidR="00635C1D" w:rsidRPr="00503742">
        <w:rPr>
          <w:rFonts w:asciiTheme="majorHAnsi" w:hAnsiTheme="majorHAnsi" w:cstheme="minorHAnsi"/>
          <w:b/>
          <w:highlight w:val="yellow"/>
        </w:rPr>
        <w:t xml:space="preserve"> </w:t>
      </w:r>
      <w:r w:rsidR="005F2475">
        <w:rPr>
          <w:rFonts w:asciiTheme="majorHAnsi" w:hAnsiTheme="majorHAnsi" w:cstheme="minorHAnsi"/>
          <w:b/>
          <w:highlight w:val="yellow"/>
        </w:rPr>
        <w:t>1</w:t>
      </w:r>
      <w:r w:rsidR="004F510F">
        <w:rPr>
          <w:rFonts w:asciiTheme="majorHAnsi" w:hAnsiTheme="majorHAnsi" w:cstheme="minorHAnsi"/>
          <w:b/>
          <w:highlight w:val="yellow"/>
        </w:rPr>
        <w:t xml:space="preserve">:00 </w:t>
      </w:r>
      <w:r w:rsidR="00BB4640" w:rsidRPr="00BB4640">
        <w:rPr>
          <w:rFonts w:asciiTheme="majorHAnsi" w:hAnsiTheme="majorHAnsi" w:cstheme="minorHAnsi"/>
          <w:b/>
          <w:highlight w:val="yellow"/>
        </w:rPr>
        <w:t>P</w:t>
      </w:r>
      <w:r w:rsidR="004F510F" w:rsidRPr="00BB4640">
        <w:rPr>
          <w:rFonts w:asciiTheme="majorHAnsi" w:hAnsiTheme="majorHAnsi" w:cstheme="minorHAnsi"/>
          <w:b/>
          <w:highlight w:val="yellow"/>
        </w:rPr>
        <w:t>M</w:t>
      </w:r>
      <w:r w:rsidR="00635C1D" w:rsidRPr="00BB4640">
        <w:rPr>
          <w:rFonts w:asciiTheme="majorHAnsi" w:hAnsiTheme="majorHAnsi" w:cstheme="minorHAnsi"/>
          <w:b/>
          <w:highlight w:val="yellow"/>
        </w:rPr>
        <w:t xml:space="preserve">, </w:t>
      </w:r>
      <w:r w:rsidR="005F2475">
        <w:rPr>
          <w:rFonts w:asciiTheme="majorHAnsi" w:hAnsiTheme="majorHAnsi" w:cstheme="minorHAnsi"/>
          <w:b/>
          <w:bCs/>
          <w:highlight w:val="yellow"/>
        </w:rPr>
        <w:t>20</w:t>
      </w:r>
      <w:r w:rsidR="005F2475" w:rsidRPr="005F2475">
        <w:rPr>
          <w:rFonts w:asciiTheme="majorHAnsi" w:hAnsiTheme="majorHAnsi" w:cstheme="minorHAnsi"/>
          <w:b/>
          <w:bCs/>
          <w:highlight w:val="yellow"/>
          <w:vertAlign w:val="superscript"/>
        </w:rPr>
        <w:t>th</w:t>
      </w:r>
      <w:r w:rsidR="005F2475">
        <w:rPr>
          <w:rFonts w:asciiTheme="majorHAnsi" w:hAnsiTheme="majorHAnsi" w:cstheme="minorHAnsi"/>
          <w:b/>
          <w:bCs/>
          <w:highlight w:val="yellow"/>
        </w:rPr>
        <w:t xml:space="preserve"> October</w:t>
      </w:r>
      <w:r w:rsidR="00BA3105" w:rsidRPr="009759B8">
        <w:rPr>
          <w:rFonts w:asciiTheme="majorHAnsi" w:hAnsiTheme="majorHAnsi" w:cstheme="minorHAnsi"/>
          <w:b/>
          <w:highlight w:val="yellow"/>
        </w:rPr>
        <w:t>, 202</w:t>
      </w:r>
      <w:r w:rsidR="00055C8F">
        <w:rPr>
          <w:rFonts w:asciiTheme="majorHAnsi" w:hAnsiTheme="majorHAnsi" w:cstheme="minorHAnsi"/>
          <w:b/>
          <w:highlight w:val="yellow"/>
        </w:rPr>
        <w:t>5</w:t>
      </w:r>
      <w:r w:rsidR="00AB260E" w:rsidRPr="009759B8">
        <w:rPr>
          <w:rFonts w:asciiTheme="majorHAnsi" w:hAnsiTheme="majorHAnsi" w:cstheme="minorHAnsi"/>
          <w:b/>
          <w:highlight w:val="yellow"/>
        </w:rPr>
        <w:t xml:space="preserve"> (Bangladesh Standard Time).</w:t>
      </w:r>
      <w:r w:rsidR="00AB260E" w:rsidRPr="009759B8">
        <w:rPr>
          <w:rFonts w:asciiTheme="majorHAnsi" w:hAnsiTheme="majorHAnsi" w:cstheme="minorHAnsi"/>
        </w:rPr>
        <w:t xml:space="preserve"> </w:t>
      </w:r>
      <w:r w:rsidR="009B54F5" w:rsidRPr="009759B8">
        <w:rPr>
          <w:rFonts w:asciiTheme="majorHAnsi" w:hAnsiTheme="majorHAnsi" w:cstheme="minorHAnsi"/>
        </w:rPr>
        <w:t xml:space="preserve">Vendor will submit </w:t>
      </w:r>
      <w:r w:rsidR="0024597A">
        <w:rPr>
          <w:rFonts w:asciiTheme="majorHAnsi" w:hAnsiTheme="majorHAnsi" w:cstheme="minorHAnsi"/>
        </w:rPr>
        <w:t>commercial</w:t>
      </w:r>
      <w:r w:rsidR="009B54F5" w:rsidRPr="009759B8">
        <w:rPr>
          <w:rFonts w:asciiTheme="majorHAnsi" w:hAnsiTheme="majorHAnsi" w:cstheme="minorHAnsi"/>
        </w:rPr>
        <w:t xml:space="preserve">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04DBB417" w:rsidR="002D1CCA" w:rsidRPr="0005088C"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BB4640">
        <w:rPr>
          <w:rFonts w:asciiTheme="majorHAnsi" w:hAnsiTheme="majorHAnsi" w:cstheme="minorHAnsi"/>
          <w:color w:val="000000"/>
        </w:rPr>
        <w:t>2</w:t>
      </w:r>
      <w:r w:rsidR="0005088C">
        <w:rPr>
          <w:rFonts w:asciiTheme="majorHAnsi" w:hAnsiTheme="majorHAnsi" w:cstheme="minorHAnsi"/>
          <w:color w:val="000000"/>
        </w:rPr>
        <w:t xml:space="preserve">). </w:t>
      </w:r>
    </w:p>
    <w:p w14:paraId="408743A5" w14:textId="3B38AB28"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11111807" w14:textId="77777777" w:rsidR="000D68AB" w:rsidRPr="0005088C" w:rsidRDefault="000D68AB" w:rsidP="0005088C">
      <w:pPr>
        <w:rPr>
          <w:rFonts w:asciiTheme="majorHAnsi" w:hAnsiTheme="majorHAnsi" w:cstheme="minorHAnsi"/>
          <w:color w:val="000000"/>
        </w:rPr>
      </w:pPr>
    </w:p>
    <w:p w14:paraId="6C82769F" w14:textId="53C7FC04" w:rsidR="009D190D" w:rsidRPr="00F12651" w:rsidRDefault="009D190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 xml:space="preserve">In case a willing participant does not </w:t>
      </w:r>
      <w:r w:rsidR="004D7C31" w:rsidRPr="00F12651">
        <w:rPr>
          <w:rFonts w:asciiTheme="majorHAnsi" w:hAnsiTheme="majorHAnsi" w:cstheme="minorHAnsi"/>
          <w:color w:val="000000"/>
        </w:rPr>
        <w:t xml:space="preserve">have </w:t>
      </w:r>
      <w:r w:rsidRPr="00F12651">
        <w:rPr>
          <w:rFonts w:asciiTheme="majorHAnsi" w:hAnsiTheme="majorHAnsi" w:cstheme="minorHAnsi"/>
          <w:color w:val="000000"/>
        </w:rPr>
        <w:t xml:space="preserve">Fusion ID or is not enlisted, they are requested to express their interest to participate by mailing the following documents to </w:t>
      </w:r>
      <w:hyperlink r:id="rId5" w:history="1">
        <w:r w:rsidR="00433AE9" w:rsidRPr="007A72AC">
          <w:rPr>
            <w:rStyle w:val="Hyperlink"/>
            <w:rFonts w:asciiTheme="majorHAnsi" w:hAnsiTheme="majorHAnsi" w:cstheme="minorHAnsi"/>
            <w:b/>
          </w:rPr>
          <w:t>rufyda.jahan@bracbank.com</w:t>
        </w:r>
      </w:hyperlink>
      <w:r w:rsidR="00597786" w:rsidRPr="00F12651">
        <w:rPr>
          <w:rFonts w:asciiTheme="majorHAnsi" w:hAnsiTheme="majorHAnsi" w:cstheme="minorHAnsi"/>
          <w:color w:val="000000"/>
        </w:rPr>
        <w:t xml:space="preserve"> </w:t>
      </w:r>
      <w:r w:rsidR="00635C1D" w:rsidRPr="00F12651">
        <w:rPr>
          <w:rFonts w:asciiTheme="majorHAnsi" w:hAnsiTheme="majorHAnsi" w:cstheme="minorHAnsi"/>
          <w:color w:val="000000"/>
        </w:rPr>
        <w:t>by</w:t>
      </w:r>
      <w:r w:rsidR="00433AE9">
        <w:rPr>
          <w:rFonts w:asciiTheme="majorHAnsi" w:hAnsiTheme="majorHAnsi" w:cstheme="minorHAnsi"/>
          <w:color w:val="000000"/>
        </w:rPr>
        <w:t xml:space="preserve"> </w:t>
      </w:r>
      <w:r w:rsidR="00A2757C">
        <w:rPr>
          <w:rFonts w:asciiTheme="majorHAnsi" w:hAnsiTheme="majorHAnsi" w:cstheme="minorHAnsi"/>
          <w:color w:val="000000"/>
        </w:rPr>
        <w:t>13</w:t>
      </w:r>
      <w:r w:rsidR="00A2757C" w:rsidRPr="00A2757C">
        <w:rPr>
          <w:rFonts w:asciiTheme="majorHAnsi" w:hAnsiTheme="majorHAnsi" w:cstheme="minorHAnsi"/>
          <w:color w:val="000000"/>
          <w:vertAlign w:val="superscript"/>
        </w:rPr>
        <w:t>th</w:t>
      </w:r>
      <w:r w:rsidR="00A2757C">
        <w:rPr>
          <w:rFonts w:asciiTheme="majorHAnsi" w:hAnsiTheme="majorHAnsi" w:cstheme="minorHAnsi"/>
          <w:color w:val="000000"/>
        </w:rPr>
        <w:t xml:space="preserve"> Oct</w:t>
      </w:r>
      <w:r w:rsidR="00AD7464" w:rsidRPr="004F510F">
        <w:rPr>
          <w:rFonts w:asciiTheme="majorHAnsi" w:hAnsiTheme="majorHAnsi" w:cstheme="minorHAnsi"/>
          <w:color w:val="000000"/>
        </w:rPr>
        <w:t>,</w:t>
      </w:r>
      <w:r w:rsidR="004F510F" w:rsidRPr="004F510F">
        <w:rPr>
          <w:rFonts w:asciiTheme="majorHAnsi" w:hAnsiTheme="majorHAnsi" w:cstheme="minorHAnsi"/>
          <w:color w:val="000000"/>
        </w:rPr>
        <w:t xml:space="preserve"> </w:t>
      </w:r>
      <w:r w:rsidR="00AD7464" w:rsidRPr="004F510F">
        <w:rPr>
          <w:rFonts w:asciiTheme="majorHAnsi" w:hAnsiTheme="majorHAnsi" w:cstheme="minorHAnsi"/>
          <w:color w:val="000000"/>
        </w:rPr>
        <w:t>202</w:t>
      </w:r>
      <w:r w:rsidR="00433AE9">
        <w:rPr>
          <w:rFonts w:asciiTheme="majorHAnsi" w:hAnsiTheme="majorHAnsi" w:cstheme="minorHAnsi"/>
          <w:color w:val="000000"/>
        </w:rPr>
        <w:t>5</w:t>
      </w:r>
      <w:r w:rsidR="009B4896" w:rsidRPr="00F12651">
        <w:rPr>
          <w:rFonts w:asciiTheme="majorHAnsi" w:hAnsiTheme="majorHAnsi" w:cstheme="minorHAnsi"/>
          <w:color w:val="000000"/>
        </w:rPr>
        <w:t xml:space="preserve"> </w:t>
      </w:r>
      <w:r w:rsidRPr="00F12651">
        <w:rPr>
          <w:rFonts w:asciiTheme="majorHAnsi" w:hAnsiTheme="majorHAnsi" w:cstheme="minorHAnsi"/>
          <w:color w:val="000000"/>
        </w:rPr>
        <w:t>by email:</w:t>
      </w:r>
      <w:r w:rsidR="005C6F1E" w:rsidRPr="00F12651">
        <w:rPr>
          <w:rFonts w:asciiTheme="majorHAnsi" w:hAnsiTheme="majorHAnsi" w:cstheme="minorHAnsi"/>
          <w:color w:val="000000"/>
        </w:rPr>
        <w:t xml:space="preserve"> (Mail size Should not exceed </w:t>
      </w:r>
      <w:r w:rsidR="006D78F2">
        <w:rPr>
          <w:rFonts w:asciiTheme="majorHAnsi" w:hAnsiTheme="majorHAnsi" w:cstheme="minorHAnsi"/>
          <w:color w:val="000000"/>
        </w:rPr>
        <w:t>5</w:t>
      </w:r>
      <w:r w:rsidR="005C6F1E" w:rsidRPr="00F12651">
        <w:rPr>
          <w:rFonts w:asciiTheme="majorHAnsi" w:hAnsiTheme="majorHAnsi" w:cstheme="minorHAnsi"/>
          <w:color w:val="000000"/>
        </w:rPr>
        <w:t xml:space="preserve"> MB)</w:t>
      </w:r>
    </w:p>
    <w:p w14:paraId="640DB55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lastRenderedPageBreak/>
        <w:t>Trade License/Certificate of Incorporation</w:t>
      </w:r>
    </w:p>
    <w:p w14:paraId="7CF27C94"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TIN Certificate</w:t>
      </w:r>
    </w:p>
    <w:p w14:paraId="7DA23FE2"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BIN Certificate</w:t>
      </w:r>
    </w:p>
    <w:p w14:paraId="5479C6B3"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Bank Solvency/Bank Statement</w:t>
      </w:r>
    </w:p>
    <w:p w14:paraId="5EC895C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Company profile</w:t>
      </w:r>
    </w:p>
    <w:p w14:paraId="5D085CF6" w14:textId="1D135373" w:rsidR="009A17EC" w:rsidRPr="00F12651" w:rsidRDefault="009A17EC"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Contact</w:t>
      </w:r>
      <w:r w:rsidR="000E7A44" w:rsidRPr="00F12651">
        <w:rPr>
          <w:rFonts w:asciiTheme="majorHAnsi" w:hAnsiTheme="majorHAnsi" w:cstheme="minorHAnsi"/>
          <w:color w:val="000000"/>
        </w:rPr>
        <w:t xml:space="preserve"> persons:</w:t>
      </w:r>
      <w:r w:rsidR="001C6DE7">
        <w:rPr>
          <w:rFonts w:asciiTheme="majorHAnsi" w:hAnsiTheme="majorHAnsi" w:cstheme="minorHAnsi"/>
          <w:color w:val="000000"/>
        </w:rPr>
        <w:t xml:space="preserve"> </w:t>
      </w:r>
      <w:r w:rsidR="000E7A44" w:rsidRPr="00F12651">
        <w:rPr>
          <w:rFonts w:asciiTheme="majorHAnsi" w:hAnsiTheme="majorHAnsi" w:cstheme="minorHAnsi"/>
          <w:color w:val="000000"/>
        </w:rPr>
        <w:t>Name, Mobile no,</w:t>
      </w:r>
      <w:r w:rsidR="0027219B" w:rsidRPr="00F12651">
        <w:rPr>
          <w:rFonts w:asciiTheme="majorHAnsi" w:hAnsiTheme="majorHAnsi" w:cstheme="minorHAnsi"/>
          <w:color w:val="000000"/>
        </w:rPr>
        <w:t xml:space="preserve"> Email Address</w:t>
      </w:r>
      <w:r w:rsidRPr="00F12651">
        <w:rPr>
          <w:rFonts w:asciiTheme="majorHAnsi" w:hAnsiTheme="majorHAnsi" w:cstheme="minorHAnsi"/>
          <w:color w:val="000000"/>
        </w:rPr>
        <w:t xml:space="preserve"> </w:t>
      </w:r>
    </w:p>
    <w:p w14:paraId="5026911D" w14:textId="77777777" w:rsidR="00FD1610" w:rsidRPr="00F12651" w:rsidRDefault="00FD1610" w:rsidP="00C1440B">
      <w:pPr>
        <w:jc w:val="both"/>
        <w:rPr>
          <w:rFonts w:asciiTheme="majorHAnsi" w:hAnsiTheme="majorHAnsi" w:cstheme="minorHAnsi"/>
          <w:color w:val="000000"/>
        </w:rPr>
      </w:pPr>
    </w:p>
    <w:p w14:paraId="7299EA9C" w14:textId="77777777" w:rsidR="00B03B2B" w:rsidRDefault="00C111C5"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 xml:space="preserve">Point of </w:t>
      </w:r>
      <w:r w:rsidR="00250A03" w:rsidRPr="00F12651">
        <w:rPr>
          <w:rFonts w:asciiTheme="majorHAnsi" w:hAnsiTheme="majorHAnsi" w:cstheme="minorHAnsi"/>
          <w:b/>
          <w:color w:val="000000"/>
        </w:rPr>
        <w:t>Contact:</w:t>
      </w:r>
      <w:r w:rsidRPr="00F12651">
        <w:rPr>
          <w:rFonts w:asciiTheme="majorHAnsi" w:hAnsiTheme="majorHAnsi" w:cstheme="minorHAnsi"/>
          <w:b/>
          <w:color w:val="000000"/>
        </w:rPr>
        <w:t xml:space="preserve"> </w:t>
      </w:r>
    </w:p>
    <w:p w14:paraId="1A1342F9" w14:textId="77777777" w:rsidR="000C2D7F" w:rsidRDefault="000C2D7F" w:rsidP="000C2D7F">
      <w:pPr>
        <w:snapToGrid w:val="0"/>
        <w:jc w:val="both"/>
        <w:rPr>
          <w:rFonts w:asciiTheme="majorHAnsi" w:hAnsiTheme="majorHAnsi" w:cstheme="minorHAnsi"/>
          <w:b/>
          <w:color w:val="000000"/>
        </w:rPr>
      </w:pPr>
    </w:p>
    <w:p w14:paraId="0F00AEF6" w14:textId="4E3E163A" w:rsidR="000C2D7F" w:rsidRDefault="000C2D7F" w:rsidP="006F6F3C">
      <w:pPr>
        <w:pStyle w:val="ListParagraph"/>
        <w:spacing w:after="0"/>
        <w:jc w:val="both"/>
        <w:rPr>
          <w:rFonts w:asciiTheme="majorHAnsi" w:hAnsiTheme="majorHAnsi" w:cstheme="minorHAnsi"/>
          <w:b/>
        </w:rPr>
      </w:pPr>
      <w:r>
        <w:rPr>
          <w:rFonts w:asciiTheme="majorHAnsi" w:hAnsiTheme="majorHAnsi" w:cstheme="minorHAnsi"/>
          <w:b/>
          <w:color w:val="000000"/>
        </w:rPr>
        <w:t xml:space="preserve">               </w:t>
      </w:r>
      <w:r>
        <w:rPr>
          <w:rFonts w:asciiTheme="majorHAnsi" w:hAnsiTheme="majorHAnsi" w:cstheme="minorHAnsi"/>
          <w:b/>
        </w:rPr>
        <w:t>Technical</w:t>
      </w:r>
      <w:r w:rsidRPr="00567937">
        <w:rPr>
          <w:rFonts w:asciiTheme="majorHAnsi" w:hAnsiTheme="majorHAnsi" w:cstheme="minorHAnsi"/>
          <w:b/>
        </w:rPr>
        <w:t>/Fu</w:t>
      </w:r>
      <w:r>
        <w:rPr>
          <w:rFonts w:asciiTheme="majorHAnsi" w:hAnsiTheme="majorHAnsi" w:cstheme="minorHAnsi"/>
          <w:b/>
        </w:rPr>
        <w:t>nctional</w:t>
      </w:r>
      <w:r w:rsidRPr="00567937">
        <w:rPr>
          <w:rFonts w:asciiTheme="majorHAnsi" w:hAnsiTheme="majorHAnsi" w:cstheme="minorHAnsi"/>
          <w:b/>
        </w:rPr>
        <w:t xml:space="preserve"> Related Issues: </w:t>
      </w:r>
    </w:p>
    <w:p w14:paraId="4D505BB4" w14:textId="0B36A665" w:rsidR="009F491F" w:rsidRDefault="000C2D7F" w:rsidP="0067280E">
      <w:pPr>
        <w:pStyle w:val="ListParagraph"/>
        <w:spacing w:after="0"/>
        <w:jc w:val="both"/>
        <w:rPr>
          <w:rFonts w:asciiTheme="majorHAnsi" w:hAnsiTheme="majorHAnsi" w:cstheme="minorHAnsi"/>
          <w:b/>
        </w:rPr>
      </w:pPr>
      <w:r w:rsidRPr="000C2D7F">
        <w:rPr>
          <w:rFonts w:asciiTheme="majorHAnsi" w:hAnsiTheme="majorHAnsi" w:cstheme="minorHAnsi"/>
          <w:b/>
        </w:rPr>
        <w:t>Masuduzzaman Sourov</w:t>
      </w:r>
      <w:r>
        <w:rPr>
          <w:rFonts w:asciiTheme="majorHAnsi" w:hAnsiTheme="majorHAnsi" w:cstheme="minorHAnsi"/>
          <w:b/>
        </w:rPr>
        <w:t xml:space="preserve">, </w:t>
      </w:r>
      <w:hyperlink r:id="rId6" w:history="1">
        <w:r w:rsidRPr="00BB489E">
          <w:rPr>
            <w:rStyle w:val="Hyperlink"/>
            <w:rFonts w:asciiTheme="majorHAnsi" w:hAnsiTheme="majorHAnsi" w:cstheme="minorHAnsi"/>
            <w:b/>
          </w:rPr>
          <w:t>masuduzzaman.sourov@bracbank.com</w:t>
        </w:r>
      </w:hyperlink>
      <w:r>
        <w:rPr>
          <w:rFonts w:asciiTheme="majorHAnsi" w:hAnsiTheme="majorHAnsi" w:cstheme="minorHAnsi"/>
          <w:b/>
        </w:rPr>
        <w:t xml:space="preserve"> ,</w:t>
      </w:r>
      <w:r w:rsidRPr="000C2D7F">
        <w:rPr>
          <w:rFonts w:asciiTheme="majorHAnsi" w:hAnsiTheme="majorHAnsi" w:cstheme="minorHAnsi"/>
          <w:b/>
        </w:rPr>
        <w:t>01713110338</w:t>
      </w:r>
    </w:p>
    <w:p w14:paraId="1969D4C4" w14:textId="77777777" w:rsidR="006F6F3C" w:rsidRDefault="006F6F3C" w:rsidP="0067280E">
      <w:pPr>
        <w:pStyle w:val="ListParagraph"/>
        <w:spacing w:after="0"/>
        <w:jc w:val="both"/>
        <w:rPr>
          <w:rFonts w:asciiTheme="majorHAnsi" w:hAnsiTheme="majorHAnsi" w:cstheme="minorHAnsi"/>
          <w:b/>
          <w:color w:val="000000"/>
        </w:rPr>
      </w:pPr>
    </w:p>
    <w:p w14:paraId="1C90028F" w14:textId="77777777" w:rsidR="00433AE9" w:rsidRDefault="0091406B" w:rsidP="004F510F">
      <w:pPr>
        <w:pStyle w:val="ListParagraph"/>
        <w:spacing w:after="0"/>
        <w:jc w:val="both"/>
        <w:rPr>
          <w:rFonts w:asciiTheme="majorHAnsi" w:hAnsiTheme="majorHAnsi" w:cstheme="minorHAnsi"/>
          <w:b/>
        </w:rPr>
      </w:pPr>
      <w:r w:rsidRPr="00567937">
        <w:rPr>
          <w:rFonts w:asciiTheme="majorHAnsi" w:hAnsiTheme="majorHAnsi" w:cstheme="minorHAnsi"/>
          <w:b/>
        </w:rPr>
        <w:t>Commercial</w:t>
      </w:r>
      <w:r w:rsidR="00622231" w:rsidRPr="00567937">
        <w:rPr>
          <w:rFonts w:asciiTheme="majorHAnsi" w:hAnsiTheme="majorHAnsi" w:cstheme="minorHAnsi"/>
          <w:b/>
        </w:rPr>
        <w:t>/Fusion</w:t>
      </w:r>
      <w:r w:rsidR="004F510F" w:rsidRPr="00567937">
        <w:rPr>
          <w:rFonts w:asciiTheme="majorHAnsi" w:hAnsiTheme="majorHAnsi" w:cstheme="minorHAnsi"/>
          <w:b/>
        </w:rPr>
        <w:t xml:space="preserve"> </w:t>
      </w:r>
      <w:r w:rsidR="00622231" w:rsidRPr="00567937">
        <w:rPr>
          <w:rFonts w:asciiTheme="majorHAnsi" w:hAnsiTheme="majorHAnsi" w:cstheme="minorHAnsi"/>
          <w:b/>
        </w:rPr>
        <w:t>Related</w:t>
      </w:r>
      <w:r w:rsidR="00250521" w:rsidRPr="00567937">
        <w:rPr>
          <w:rFonts w:asciiTheme="majorHAnsi" w:hAnsiTheme="majorHAnsi" w:cstheme="minorHAnsi"/>
          <w:b/>
        </w:rPr>
        <w:t xml:space="preserve"> Issues</w:t>
      </w:r>
      <w:r w:rsidR="006B0436" w:rsidRPr="00567937">
        <w:rPr>
          <w:rFonts w:asciiTheme="majorHAnsi" w:hAnsiTheme="majorHAnsi" w:cstheme="minorHAnsi"/>
          <w:b/>
        </w:rPr>
        <w:t xml:space="preserve">: </w:t>
      </w:r>
    </w:p>
    <w:p w14:paraId="548896E4" w14:textId="61DE22FC" w:rsidR="006F0CFE" w:rsidRPr="00ED2144" w:rsidRDefault="00433AE9" w:rsidP="004F510F">
      <w:pPr>
        <w:pStyle w:val="ListParagraph"/>
        <w:spacing w:after="0"/>
        <w:jc w:val="both"/>
        <w:rPr>
          <w:rFonts w:asciiTheme="majorHAnsi" w:hAnsiTheme="majorHAnsi" w:cstheme="minorHAnsi"/>
          <w:b/>
          <w:lang w:val="nb-NO"/>
        </w:rPr>
      </w:pPr>
      <w:r w:rsidRPr="00ED2144">
        <w:rPr>
          <w:rFonts w:asciiTheme="majorHAnsi" w:hAnsiTheme="majorHAnsi" w:cstheme="minorHAnsi"/>
          <w:b/>
          <w:lang w:val="nb-NO"/>
        </w:rPr>
        <w:t>Rufyda Jahan</w:t>
      </w:r>
      <w:r w:rsidR="00A87FD6" w:rsidRPr="00ED2144">
        <w:rPr>
          <w:rFonts w:asciiTheme="majorHAnsi" w:hAnsiTheme="majorHAnsi" w:cstheme="minorHAnsi"/>
          <w:b/>
          <w:lang w:val="nb-NO"/>
        </w:rPr>
        <w:t>,</w:t>
      </w:r>
      <w:r w:rsidR="006B0436" w:rsidRPr="00ED2144">
        <w:rPr>
          <w:rFonts w:asciiTheme="majorHAnsi" w:hAnsiTheme="majorHAnsi" w:cstheme="minorHAnsi"/>
          <w:b/>
          <w:lang w:val="nb-NO"/>
        </w:rPr>
        <w:t xml:space="preserve"> </w:t>
      </w:r>
      <w:r w:rsidR="004F510F" w:rsidRPr="00ED2144">
        <w:rPr>
          <w:rFonts w:asciiTheme="majorHAnsi" w:hAnsiTheme="majorHAnsi" w:cstheme="minorHAnsi"/>
          <w:b/>
          <w:lang w:val="nb-NO"/>
        </w:rPr>
        <w:t xml:space="preserve">  </w:t>
      </w:r>
      <w:hyperlink r:id="rId7" w:history="1">
        <w:r w:rsidRPr="00ED2144">
          <w:rPr>
            <w:rStyle w:val="Hyperlink"/>
            <w:rFonts w:asciiTheme="majorHAnsi" w:hAnsiTheme="majorHAnsi" w:cstheme="minorHAnsi"/>
            <w:b/>
            <w:lang w:val="nb-NO"/>
          </w:rPr>
          <w:t>rufyda.jahan@bracbank.com</w:t>
        </w:r>
      </w:hyperlink>
      <w:r w:rsidR="00613E40" w:rsidRPr="00ED2144">
        <w:rPr>
          <w:rFonts w:asciiTheme="majorHAnsi" w:hAnsiTheme="majorHAnsi" w:cstheme="minorHAnsi"/>
          <w:b/>
          <w:lang w:val="nb-NO"/>
        </w:rPr>
        <w:t xml:space="preserve">, </w:t>
      </w:r>
      <w:r w:rsidRPr="00ED2144">
        <w:rPr>
          <w:rFonts w:asciiTheme="majorHAnsi" w:hAnsiTheme="majorHAnsi" w:cstheme="minorHAnsi"/>
          <w:b/>
          <w:lang w:val="nb-NO"/>
        </w:rPr>
        <w:t>+8801708453485</w:t>
      </w:r>
    </w:p>
    <w:p w14:paraId="17117D6D" w14:textId="77777777" w:rsidR="00AB260E" w:rsidRPr="00ED2144" w:rsidRDefault="00AB260E" w:rsidP="00C1440B">
      <w:pPr>
        <w:pStyle w:val="ListParagraph"/>
        <w:jc w:val="both"/>
        <w:rPr>
          <w:rFonts w:asciiTheme="majorHAnsi" w:hAnsiTheme="majorHAnsi" w:cstheme="minorHAnsi"/>
          <w:b/>
          <w:color w:val="000000"/>
          <w:lang w:val="nb-NO"/>
        </w:rPr>
      </w:pPr>
    </w:p>
    <w:p w14:paraId="150574D9" w14:textId="17B79C8C"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0558A88E"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The Bidders shall bear all costs associated with the preparation and submission of its bid, including cost of presentation for the purposes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616EC2A6" w14:textId="40BA6BC3" w:rsidR="00433AE9" w:rsidRDefault="006F0CFE" w:rsidP="005467F9">
      <w:pPr>
        <w:snapToGrid w:val="0"/>
        <w:jc w:val="both"/>
        <w:rPr>
          <w:rFonts w:asciiTheme="majorHAnsi" w:hAnsiTheme="majorHAnsi" w:cstheme="minorHAnsi"/>
          <w:lang w:val="en-IN"/>
        </w:rPr>
      </w:pPr>
      <w:r w:rsidRPr="00F12651">
        <w:rPr>
          <w:rFonts w:asciiTheme="majorHAnsi" w:hAnsiTheme="majorHAnsi" w:cstheme="minorHAnsi"/>
          <w:b/>
          <w:color w:val="000000"/>
        </w:rPr>
        <w:t>EVALUATION CRITERIA:</w:t>
      </w:r>
    </w:p>
    <w:p w14:paraId="182557FE" w14:textId="77777777" w:rsidR="00433AE9" w:rsidRDefault="00433AE9" w:rsidP="00C1440B">
      <w:pPr>
        <w:jc w:val="both"/>
        <w:rPr>
          <w:rFonts w:asciiTheme="majorHAnsi" w:hAnsiTheme="majorHAnsi" w:cstheme="minorHAnsi"/>
          <w:lang w:val="en-IN"/>
        </w:rPr>
      </w:pPr>
    </w:p>
    <w:p w14:paraId="4688A7CA" w14:textId="77777777" w:rsidR="005467F9" w:rsidRPr="005467F9" w:rsidRDefault="005467F9" w:rsidP="005467F9">
      <w:pPr>
        <w:jc w:val="both"/>
        <w:rPr>
          <w:rFonts w:asciiTheme="majorHAnsi" w:hAnsiTheme="majorHAnsi" w:cstheme="minorHAnsi"/>
          <w:b/>
          <w:bCs/>
          <w:lang w:val="en-IN"/>
        </w:rPr>
      </w:pPr>
      <w:r w:rsidRPr="005467F9">
        <w:rPr>
          <w:rFonts w:asciiTheme="majorHAnsi" w:hAnsiTheme="majorHAnsi" w:cstheme="minorHAnsi"/>
          <w:b/>
          <w:bCs/>
          <w:lang w:val="en-IN"/>
        </w:rPr>
        <w:t>Two Stage Techno-Commercial Evaluation and Scoring</w:t>
      </w:r>
    </w:p>
    <w:p w14:paraId="0399D28C" w14:textId="77777777" w:rsidR="005467F9" w:rsidRPr="005467F9" w:rsidRDefault="005467F9" w:rsidP="005467F9">
      <w:pPr>
        <w:jc w:val="both"/>
        <w:rPr>
          <w:rFonts w:asciiTheme="majorHAnsi" w:hAnsiTheme="majorHAnsi" w:cstheme="minorHAnsi"/>
          <w:lang w:val="en-IN"/>
        </w:rPr>
      </w:pPr>
      <w:r w:rsidRPr="005467F9">
        <w:rPr>
          <w:rFonts w:asciiTheme="majorHAnsi" w:hAnsiTheme="majorHAnsi" w:cstheme="minorHAnsi"/>
          <w:lang w:val="en-IN"/>
        </w:rPr>
        <w:t>The final selection will be done by the Technical &amp; Price Negotiation Committee on the basis of combined Techno-commercial scoring as under:</w:t>
      </w:r>
    </w:p>
    <w:p w14:paraId="3F2EE707" w14:textId="77777777" w:rsidR="005467F9" w:rsidRPr="005467F9" w:rsidRDefault="005467F9" w:rsidP="005467F9">
      <w:pPr>
        <w:jc w:val="both"/>
        <w:rPr>
          <w:rFonts w:asciiTheme="majorHAnsi" w:hAnsiTheme="majorHAnsi" w:cstheme="minorHAnsi"/>
          <w:lang w:val="en-IN"/>
        </w:rPr>
      </w:pPr>
    </w:p>
    <w:p w14:paraId="0561CACB" w14:textId="53A7D8AE" w:rsidR="005467F9" w:rsidRPr="005467F9" w:rsidRDefault="005467F9" w:rsidP="005467F9">
      <w:pPr>
        <w:jc w:val="both"/>
        <w:rPr>
          <w:rFonts w:asciiTheme="majorHAnsi" w:hAnsiTheme="majorHAnsi" w:cstheme="minorHAnsi"/>
          <w:lang w:val="en-IN"/>
        </w:rPr>
      </w:pPr>
      <w:r w:rsidRPr="005467F9">
        <w:rPr>
          <w:rFonts w:asciiTheme="majorHAnsi" w:hAnsiTheme="majorHAnsi" w:cstheme="minorHAnsi"/>
          <w:lang w:val="en-IN"/>
        </w:rPr>
        <w:t xml:space="preserve">The total score will be arrived at by integrating the Technical Scores, Functional Scores and Commercial Scores (separately for each unit) assigning </w:t>
      </w:r>
      <w:r>
        <w:rPr>
          <w:rFonts w:asciiTheme="majorHAnsi" w:hAnsiTheme="majorHAnsi" w:cstheme="minorHAnsi"/>
          <w:lang w:val="en-IN"/>
        </w:rPr>
        <w:t>3</w:t>
      </w:r>
      <w:r w:rsidRPr="005467F9">
        <w:rPr>
          <w:rFonts w:asciiTheme="majorHAnsi" w:hAnsiTheme="majorHAnsi" w:cstheme="minorHAnsi"/>
          <w:lang w:val="en-IN"/>
        </w:rPr>
        <w:t xml:space="preserve">0% weightage to Technical Score, </w:t>
      </w:r>
      <w:r>
        <w:rPr>
          <w:rFonts w:asciiTheme="majorHAnsi" w:hAnsiTheme="majorHAnsi" w:cstheme="minorHAnsi"/>
          <w:lang w:val="en-IN"/>
        </w:rPr>
        <w:t>5</w:t>
      </w:r>
      <w:r w:rsidRPr="005467F9">
        <w:rPr>
          <w:rFonts w:asciiTheme="majorHAnsi" w:hAnsiTheme="majorHAnsi" w:cstheme="minorHAnsi"/>
          <w:lang w:val="en-IN"/>
        </w:rPr>
        <w:t>0% weightage to Functional Score and 20% weightage to Commercial Score as under:</w:t>
      </w:r>
    </w:p>
    <w:p w14:paraId="13AD79A8" w14:textId="69BC64FE" w:rsidR="005467F9" w:rsidRPr="005467F9" w:rsidRDefault="005467F9" w:rsidP="005467F9">
      <w:pPr>
        <w:jc w:val="both"/>
        <w:rPr>
          <w:rFonts w:asciiTheme="majorHAnsi" w:hAnsiTheme="majorHAnsi" w:cstheme="minorHAnsi"/>
          <w:lang w:val="en-IN"/>
        </w:rPr>
      </w:pPr>
      <w:r w:rsidRPr="005467F9">
        <w:rPr>
          <w:rFonts w:asciiTheme="majorHAnsi" w:hAnsiTheme="majorHAnsi" w:cstheme="minorHAnsi"/>
          <w:lang w:val="en-IN"/>
        </w:rPr>
        <w:t>(Technical Score out of 100 x</w:t>
      </w:r>
      <w:r>
        <w:rPr>
          <w:rFonts w:asciiTheme="majorHAnsi" w:hAnsiTheme="majorHAnsi" w:cstheme="minorHAnsi"/>
          <w:lang w:val="en-IN"/>
        </w:rPr>
        <w:t>3</w:t>
      </w:r>
      <w:r w:rsidRPr="005467F9">
        <w:rPr>
          <w:rFonts w:asciiTheme="majorHAnsi" w:hAnsiTheme="majorHAnsi" w:cstheme="minorHAnsi"/>
          <w:lang w:val="en-IN"/>
        </w:rPr>
        <w:t>0%) + (Functional Score out of 100 x</w:t>
      </w:r>
      <w:r>
        <w:rPr>
          <w:rFonts w:asciiTheme="majorHAnsi" w:hAnsiTheme="majorHAnsi" w:cstheme="minorHAnsi"/>
          <w:lang w:val="en-IN"/>
        </w:rPr>
        <w:t xml:space="preserve"> 5</w:t>
      </w:r>
      <w:r w:rsidRPr="005467F9">
        <w:rPr>
          <w:rFonts w:asciiTheme="majorHAnsi" w:hAnsiTheme="majorHAnsi" w:cstheme="minorHAnsi"/>
          <w:lang w:val="en-IN"/>
        </w:rPr>
        <w:t>0%) + (Commercial Score out of 100 x20%)</w:t>
      </w:r>
    </w:p>
    <w:p w14:paraId="0120E672" w14:textId="77777777" w:rsidR="005467F9" w:rsidRPr="005467F9" w:rsidRDefault="005467F9" w:rsidP="005467F9">
      <w:pPr>
        <w:jc w:val="both"/>
        <w:rPr>
          <w:rFonts w:asciiTheme="majorHAnsi" w:hAnsiTheme="majorHAnsi" w:cstheme="minorHAnsi"/>
          <w:lang w:val="en-IN"/>
        </w:rPr>
      </w:pPr>
    </w:p>
    <w:p w14:paraId="741BC8CD" w14:textId="663550AB" w:rsidR="00433AE9" w:rsidRDefault="005467F9" w:rsidP="005467F9">
      <w:pPr>
        <w:jc w:val="both"/>
        <w:rPr>
          <w:rFonts w:asciiTheme="majorHAnsi" w:hAnsiTheme="majorHAnsi" w:cstheme="minorHAnsi"/>
          <w:lang w:val="en-IN"/>
        </w:rPr>
      </w:pPr>
      <w:r w:rsidRPr="005467F9">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58A04352" w14:textId="77777777" w:rsidR="00433AE9" w:rsidRDefault="00433AE9" w:rsidP="00C1440B">
      <w:pPr>
        <w:jc w:val="both"/>
        <w:rPr>
          <w:rFonts w:asciiTheme="majorHAnsi" w:hAnsiTheme="majorHAnsi" w:cstheme="minorHAnsi"/>
          <w:lang w:val="en-IN"/>
        </w:rPr>
      </w:pPr>
    </w:p>
    <w:p w14:paraId="16A9B749" w14:textId="77777777" w:rsidR="00433AE9" w:rsidRDefault="00433AE9" w:rsidP="00C1440B">
      <w:pPr>
        <w:jc w:val="both"/>
        <w:rPr>
          <w:rFonts w:asciiTheme="majorHAnsi" w:hAnsiTheme="majorHAnsi" w:cstheme="minorHAnsi"/>
          <w:lang w:val="en-IN"/>
        </w:rPr>
      </w:pPr>
    </w:p>
    <w:p w14:paraId="19701F1B" w14:textId="77777777" w:rsidR="00433AE9" w:rsidRDefault="00433AE9" w:rsidP="00C1440B">
      <w:pPr>
        <w:jc w:val="both"/>
        <w:rPr>
          <w:rFonts w:asciiTheme="majorHAnsi" w:hAnsiTheme="majorHAnsi" w:cstheme="minorHAnsi"/>
          <w:lang w:val="en-IN"/>
        </w:rPr>
      </w:pPr>
    </w:p>
    <w:p w14:paraId="51ED6897" w14:textId="77777777" w:rsidR="00433AE9" w:rsidRDefault="00433AE9" w:rsidP="00C1440B">
      <w:pPr>
        <w:jc w:val="both"/>
        <w:rPr>
          <w:rFonts w:asciiTheme="majorHAnsi" w:hAnsiTheme="majorHAnsi" w:cstheme="minorHAnsi"/>
          <w:lang w:val="en-IN"/>
        </w:rPr>
      </w:pPr>
    </w:p>
    <w:p w14:paraId="6D132FCC" w14:textId="77777777" w:rsidR="00433AE9" w:rsidRDefault="00433AE9" w:rsidP="00C1440B">
      <w:pPr>
        <w:jc w:val="both"/>
        <w:rPr>
          <w:rFonts w:asciiTheme="majorHAnsi" w:hAnsiTheme="majorHAnsi" w:cstheme="minorHAnsi"/>
          <w:lang w:val="en-IN"/>
        </w:rPr>
      </w:pPr>
    </w:p>
    <w:p w14:paraId="4FC64689" w14:textId="77777777" w:rsidR="00433AE9" w:rsidRDefault="00433AE9" w:rsidP="00C1440B">
      <w:pPr>
        <w:jc w:val="both"/>
        <w:rPr>
          <w:rFonts w:asciiTheme="majorHAnsi" w:hAnsiTheme="majorHAnsi" w:cstheme="minorHAnsi"/>
          <w:lang w:val="en-IN"/>
        </w:rPr>
      </w:pPr>
    </w:p>
    <w:p w14:paraId="279E1583" w14:textId="77777777" w:rsidR="00433AE9" w:rsidRDefault="00433AE9" w:rsidP="00C1440B">
      <w:pPr>
        <w:jc w:val="both"/>
        <w:rPr>
          <w:rFonts w:asciiTheme="majorHAnsi" w:hAnsiTheme="majorHAnsi" w:cstheme="minorHAnsi"/>
          <w:lang w:val="en-IN"/>
        </w:rPr>
      </w:pPr>
    </w:p>
    <w:p w14:paraId="4070004D" w14:textId="77777777" w:rsidR="00433AE9" w:rsidRDefault="00433AE9" w:rsidP="00C1440B">
      <w:pPr>
        <w:jc w:val="both"/>
        <w:rPr>
          <w:rFonts w:asciiTheme="majorHAnsi" w:hAnsiTheme="majorHAnsi" w:cstheme="minorHAnsi"/>
          <w:lang w:val="en-IN"/>
        </w:rPr>
      </w:pPr>
    </w:p>
    <w:p w14:paraId="439B612A" w14:textId="77777777" w:rsidR="00433AE9" w:rsidRDefault="00433AE9" w:rsidP="00C1440B">
      <w:pPr>
        <w:jc w:val="both"/>
        <w:rPr>
          <w:rFonts w:asciiTheme="majorHAnsi" w:hAnsiTheme="majorHAnsi" w:cstheme="minorHAnsi"/>
          <w:lang w:val="en-IN"/>
        </w:rPr>
      </w:pPr>
    </w:p>
    <w:p w14:paraId="703F62DD" w14:textId="77777777" w:rsidR="00433AE9" w:rsidRDefault="00433AE9" w:rsidP="00C1440B">
      <w:pPr>
        <w:jc w:val="both"/>
        <w:rPr>
          <w:rFonts w:asciiTheme="majorHAnsi" w:hAnsiTheme="majorHAnsi" w:cstheme="minorHAnsi"/>
          <w:lang w:val="en-IN"/>
        </w:rPr>
      </w:pPr>
    </w:p>
    <w:p w14:paraId="5A25769D" w14:textId="77777777" w:rsidR="00433AE9" w:rsidRDefault="00433AE9" w:rsidP="00C1440B">
      <w:pPr>
        <w:jc w:val="both"/>
        <w:rPr>
          <w:rFonts w:asciiTheme="majorHAnsi" w:hAnsiTheme="majorHAnsi" w:cstheme="minorHAnsi"/>
          <w:lang w:val="en-IN"/>
        </w:rPr>
      </w:pPr>
    </w:p>
    <w:p w14:paraId="5A4AECFE" w14:textId="77777777" w:rsidR="00433AE9" w:rsidRDefault="00433AE9" w:rsidP="00C1440B">
      <w:pPr>
        <w:jc w:val="both"/>
        <w:rPr>
          <w:rFonts w:asciiTheme="majorHAnsi" w:hAnsiTheme="majorHAnsi" w:cstheme="minorHAnsi"/>
          <w:lang w:val="en-IN"/>
        </w:rPr>
      </w:pPr>
    </w:p>
    <w:p w14:paraId="54333A04" w14:textId="77777777" w:rsidR="00433AE9" w:rsidRDefault="00433AE9" w:rsidP="00C1440B">
      <w:pPr>
        <w:jc w:val="both"/>
        <w:rPr>
          <w:rFonts w:asciiTheme="majorHAnsi" w:hAnsiTheme="majorHAnsi" w:cstheme="minorHAnsi"/>
          <w:lang w:val="en-IN"/>
        </w:rPr>
      </w:pPr>
    </w:p>
    <w:p w14:paraId="24EBBF54" w14:textId="77777777" w:rsidR="00433AE9" w:rsidRPr="00F12651" w:rsidRDefault="00433AE9" w:rsidP="00C1440B">
      <w:pPr>
        <w:jc w:val="both"/>
        <w:rPr>
          <w:rFonts w:asciiTheme="majorHAnsi" w:hAnsiTheme="majorHAnsi" w:cstheme="minorHAnsi"/>
          <w:lang w:val="en-IN"/>
        </w:rPr>
      </w:pP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proofErr w:type="spellStart"/>
      <w:r w:rsidRPr="00F12651">
        <w:rPr>
          <w:rFonts w:ascii="Nirmala UI" w:hAnsi="Nirmala UI" w:cs="Nirmala UI"/>
          <w:b/>
          <w:u w:val="single"/>
          <w:lang w:val="en-IN"/>
        </w:rPr>
        <w:t>ফিউশন</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বিডিং</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অংশগ্রহণ</w:t>
      </w:r>
      <w:proofErr w:type="spellEnd"/>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ত্রুটি</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সংক্রান্ত</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যোগাযোগ</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নীতিমালা</w:t>
      </w:r>
      <w:proofErr w:type="spellEnd"/>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বিকল্প</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ব্রডব্যান্ড</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মোবাইল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নিরবিচ্ছিন্ন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কোম্পানির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সর্বনিম্ন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মূল্যের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প্রস্তাবটি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সিস্টেমে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পরামর্শ</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Nirmala UI" w:hAnsi="Nirmala UI" w:cs="Nirmala UI"/>
          <w:lang w:bidi="bn-IN"/>
        </w:rPr>
        <w:t>।</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কোনও</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মুখোমুখি</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অবশ্যই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ততক্ষণিক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প্রকিউরমেন্ট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কাছে</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ইমেইল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lastRenderedPageBreak/>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আমলে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জন্য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বরাদ্দ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নির্দিষ্ট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সময়সীমা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হওয়ার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সমস্যাগুলির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যথার্থতা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আইটি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দ্বারা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যাচাইপুর্বক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গ্রহনযোগ্য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অব্যাহত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ব্যর্থ</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উক্ত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অফারটিকে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৬</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দুইয়ের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অধিক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একই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রকম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অসুবিধার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উত্থাপন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কর্তৃপক্ষ</w:t>
      </w:r>
      <w:proofErr w:type="spellEnd"/>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সঙ্ক্রান্ত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প্রতিবেদনগুলি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উপেক্ষা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সংরক্ষণ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অংশগ্রহণকারীদের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নিজস্ব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কম্পিউটার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ম্যানুয়ালটিকে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সঠিকভাবে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অনুসরণ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সম্মুখীন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proofErr w:type="spellStart"/>
      <w:r w:rsidRPr="00F12651">
        <w:rPr>
          <w:rFonts w:ascii="Nirmala UI" w:hAnsi="Nirmala UI" w:cs="Nirmala UI"/>
          <w:lang w:bidi="bn-IN"/>
        </w:rPr>
        <w:t>আপনাদের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সার্থক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করছি</w:t>
      </w:r>
      <w:proofErr w:type="spellEnd"/>
      <w:r w:rsidRPr="00F12651">
        <w:rPr>
          <w:rFonts w:ascii="Nirmala UI" w:hAnsi="Nirmala UI" w:cs="Nirmala UI"/>
          <w:lang w:bidi="bn-IN"/>
        </w:rPr>
        <w:t>।</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3668057">
    <w:abstractNumId w:val="21"/>
  </w:num>
  <w:num w:numId="2" w16cid:durableId="937447571">
    <w:abstractNumId w:val="15"/>
  </w:num>
  <w:num w:numId="3" w16cid:durableId="1230864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0595609">
    <w:abstractNumId w:val="19"/>
  </w:num>
  <w:num w:numId="5" w16cid:durableId="1908303657">
    <w:abstractNumId w:val="23"/>
  </w:num>
  <w:num w:numId="6" w16cid:durableId="1222978101">
    <w:abstractNumId w:val="13"/>
  </w:num>
  <w:num w:numId="7" w16cid:durableId="24258856">
    <w:abstractNumId w:val="8"/>
  </w:num>
  <w:num w:numId="8" w16cid:durableId="641426771">
    <w:abstractNumId w:val="5"/>
  </w:num>
  <w:num w:numId="9" w16cid:durableId="2142454162">
    <w:abstractNumId w:val="16"/>
  </w:num>
  <w:num w:numId="10" w16cid:durableId="1231035540">
    <w:abstractNumId w:val="0"/>
  </w:num>
  <w:num w:numId="11" w16cid:durableId="385640795">
    <w:abstractNumId w:val="17"/>
  </w:num>
  <w:num w:numId="12" w16cid:durableId="1983387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5361336">
    <w:abstractNumId w:val="20"/>
  </w:num>
  <w:num w:numId="14" w16cid:durableId="1484397195">
    <w:abstractNumId w:val="24"/>
  </w:num>
  <w:num w:numId="15" w16cid:durableId="152524938">
    <w:abstractNumId w:val="11"/>
  </w:num>
  <w:num w:numId="16" w16cid:durableId="13598919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5372582">
    <w:abstractNumId w:val="1"/>
  </w:num>
  <w:num w:numId="18" w16cid:durableId="1477526932">
    <w:abstractNumId w:val="10"/>
  </w:num>
  <w:num w:numId="19" w16cid:durableId="1599633981">
    <w:abstractNumId w:val="12"/>
  </w:num>
  <w:num w:numId="20" w16cid:durableId="1476144626">
    <w:abstractNumId w:val="4"/>
  </w:num>
  <w:num w:numId="21" w16cid:durableId="16123312">
    <w:abstractNumId w:val="2"/>
  </w:num>
  <w:num w:numId="22" w16cid:durableId="1737898145">
    <w:abstractNumId w:val="3"/>
  </w:num>
  <w:num w:numId="23" w16cid:durableId="2021734506">
    <w:abstractNumId w:val="6"/>
  </w:num>
  <w:num w:numId="24" w16cid:durableId="1765177368">
    <w:abstractNumId w:val="22"/>
  </w:num>
  <w:num w:numId="25" w16cid:durableId="741755169">
    <w:abstractNumId w:val="9"/>
  </w:num>
  <w:num w:numId="26" w16cid:durableId="1874422070">
    <w:abstractNumId w:val="7"/>
  </w:num>
  <w:num w:numId="27" w16cid:durableId="19858896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5088C"/>
    <w:rsid w:val="00050B25"/>
    <w:rsid w:val="00051256"/>
    <w:rsid w:val="000519D4"/>
    <w:rsid w:val="0005311D"/>
    <w:rsid w:val="00053D56"/>
    <w:rsid w:val="00053F3D"/>
    <w:rsid w:val="00054081"/>
    <w:rsid w:val="0005496C"/>
    <w:rsid w:val="00055A8B"/>
    <w:rsid w:val="00055C8F"/>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2D7F"/>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44D"/>
    <w:rsid w:val="00111F46"/>
    <w:rsid w:val="00111FBD"/>
    <w:rsid w:val="001129A2"/>
    <w:rsid w:val="00114921"/>
    <w:rsid w:val="001149BB"/>
    <w:rsid w:val="00114B80"/>
    <w:rsid w:val="001158FF"/>
    <w:rsid w:val="00115AE6"/>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6DE7"/>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597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AE9"/>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2FE2"/>
    <w:rsid w:val="00453713"/>
    <w:rsid w:val="004537D2"/>
    <w:rsid w:val="004537EC"/>
    <w:rsid w:val="00453AE5"/>
    <w:rsid w:val="00453BC1"/>
    <w:rsid w:val="00454C8D"/>
    <w:rsid w:val="00455C80"/>
    <w:rsid w:val="004567D0"/>
    <w:rsid w:val="00456D92"/>
    <w:rsid w:val="00457BC4"/>
    <w:rsid w:val="004601BB"/>
    <w:rsid w:val="004601BC"/>
    <w:rsid w:val="00460FDD"/>
    <w:rsid w:val="004610C2"/>
    <w:rsid w:val="0046154A"/>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3AF"/>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B41"/>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67F9"/>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E7BC9"/>
    <w:rsid w:val="005F0332"/>
    <w:rsid w:val="005F0B4E"/>
    <w:rsid w:val="005F14A3"/>
    <w:rsid w:val="005F14D1"/>
    <w:rsid w:val="005F2475"/>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160A"/>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80E"/>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A90"/>
    <w:rsid w:val="006F42BF"/>
    <w:rsid w:val="006F4659"/>
    <w:rsid w:val="006F5AC7"/>
    <w:rsid w:val="006F6E63"/>
    <w:rsid w:val="006F6F3C"/>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6FDC"/>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BC6"/>
    <w:rsid w:val="00792C6D"/>
    <w:rsid w:val="00792CE9"/>
    <w:rsid w:val="0079529C"/>
    <w:rsid w:val="00797290"/>
    <w:rsid w:val="007A076C"/>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09EF"/>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5201"/>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252"/>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9B8"/>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B70B2"/>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2757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3DA9"/>
    <w:rsid w:val="00B046A8"/>
    <w:rsid w:val="00B049CB"/>
    <w:rsid w:val="00B10933"/>
    <w:rsid w:val="00B10A0A"/>
    <w:rsid w:val="00B111F8"/>
    <w:rsid w:val="00B114B5"/>
    <w:rsid w:val="00B11C71"/>
    <w:rsid w:val="00B12D1E"/>
    <w:rsid w:val="00B139EF"/>
    <w:rsid w:val="00B146B1"/>
    <w:rsid w:val="00B1517E"/>
    <w:rsid w:val="00B15DA0"/>
    <w:rsid w:val="00B16C49"/>
    <w:rsid w:val="00B1711C"/>
    <w:rsid w:val="00B17C0B"/>
    <w:rsid w:val="00B17C41"/>
    <w:rsid w:val="00B213A1"/>
    <w:rsid w:val="00B223DD"/>
    <w:rsid w:val="00B236A7"/>
    <w:rsid w:val="00B23741"/>
    <w:rsid w:val="00B23EDA"/>
    <w:rsid w:val="00B24150"/>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640"/>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758"/>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0881"/>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2FFA"/>
    <w:rsid w:val="00D4325E"/>
    <w:rsid w:val="00D44480"/>
    <w:rsid w:val="00D446FD"/>
    <w:rsid w:val="00D460A1"/>
    <w:rsid w:val="00D461CC"/>
    <w:rsid w:val="00D503EC"/>
    <w:rsid w:val="00D511E8"/>
    <w:rsid w:val="00D56682"/>
    <w:rsid w:val="00D57A8A"/>
    <w:rsid w:val="00D6079E"/>
    <w:rsid w:val="00D60EC5"/>
    <w:rsid w:val="00D60F78"/>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4DFF"/>
    <w:rsid w:val="00DC652B"/>
    <w:rsid w:val="00DC6CD6"/>
    <w:rsid w:val="00DC7E62"/>
    <w:rsid w:val="00DD039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58F9"/>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2144"/>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 w:type="character" w:styleId="UnresolvedMention">
    <w:name w:val="Unresolved Mention"/>
    <w:basedOn w:val="DefaultParagraphFont"/>
    <w:uiPriority w:val="99"/>
    <w:semiHidden/>
    <w:unhideWhenUsed/>
    <w:rsid w:val="00453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fyda.jah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suduzzaman.sourov@bracbank.com" TargetMode="External"/><Relationship Id="rId5" Type="http://schemas.openxmlformats.org/officeDocument/2006/relationships/hyperlink" Target="mailto:rufyda.jah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4</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74</cp:revision>
  <cp:lastPrinted>2023-06-04T10:08:00Z</cp:lastPrinted>
  <dcterms:created xsi:type="dcterms:W3CDTF">2021-07-01T12:17:00Z</dcterms:created>
  <dcterms:modified xsi:type="dcterms:W3CDTF">2025-09-22T11:47:00Z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